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9E955ED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B49F6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C4DD417" w:rsidR="00B26598" w:rsidRPr="009512B5" w:rsidRDefault="00BD4AB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7CE513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D4AB0">
        <w:rPr>
          <w:b/>
          <w:u w:val="single"/>
        </w:rPr>
        <w:t>Основы геодезии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7FFDEE2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3B49F6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A77A505" w14:textId="77777777" w:rsidR="00BD4AB0" w:rsidRPr="00BD4AB0" w:rsidRDefault="00BD4AB0" w:rsidP="00BD4AB0">
      <w:pPr>
        <w:spacing w:line="360" w:lineRule="auto"/>
        <w:jc w:val="both"/>
      </w:pPr>
      <w:r w:rsidRPr="00BD4AB0">
        <w:t>1 Системы географических и прямоугольных координат.</w:t>
      </w:r>
    </w:p>
    <w:p w14:paraId="4B0278E6" w14:textId="77777777" w:rsidR="00BD4AB0" w:rsidRPr="00BD4AB0" w:rsidRDefault="00BD4AB0" w:rsidP="00BD4AB0">
      <w:pPr>
        <w:spacing w:line="360" w:lineRule="auto"/>
        <w:jc w:val="both"/>
      </w:pPr>
      <w:r w:rsidRPr="00BD4AB0">
        <w:t>2 Высоты точек. Превышения. Балтийская система высот.</w:t>
      </w:r>
    </w:p>
    <w:p w14:paraId="38E4DF5B" w14:textId="77777777" w:rsidR="00BD4AB0" w:rsidRPr="00BD4AB0" w:rsidRDefault="00BD4AB0" w:rsidP="00BD4AB0">
      <w:pPr>
        <w:spacing w:line="360" w:lineRule="auto"/>
        <w:jc w:val="both"/>
      </w:pPr>
      <w:r w:rsidRPr="00BD4AB0">
        <w:t>3 Метод ортогонального проектирования.</w:t>
      </w:r>
    </w:p>
    <w:p w14:paraId="3F596AB1" w14:textId="77777777" w:rsidR="00BD4AB0" w:rsidRPr="00BD4AB0" w:rsidRDefault="00BD4AB0" w:rsidP="00BD4AB0">
      <w:pPr>
        <w:spacing w:line="360" w:lineRule="auto"/>
        <w:jc w:val="both"/>
      </w:pPr>
      <w:r w:rsidRPr="00BD4AB0">
        <w:t xml:space="preserve">4 Горизонтальное </w:t>
      </w:r>
      <w:proofErr w:type="spellStart"/>
      <w:r w:rsidRPr="00BD4AB0">
        <w:t>проложение</w:t>
      </w:r>
      <w:proofErr w:type="spellEnd"/>
      <w:r w:rsidRPr="00BD4AB0">
        <w:t>, угол наклона, горизонтальный угол, карта, план.</w:t>
      </w:r>
    </w:p>
    <w:p w14:paraId="645EF0D3" w14:textId="77777777" w:rsidR="00BD4AB0" w:rsidRPr="00BD4AB0" w:rsidRDefault="00BD4AB0" w:rsidP="00BD4AB0">
      <w:pPr>
        <w:spacing w:line="360" w:lineRule="auto"/>
        <w:jc w:val="both"/>
      </w:pPr>
      <w:r w:rsidRPr="00BD4AB0">
        <w:t>5 Генеральный план объекта.</w:t>
      </w:r>
    </w:p>
    <w:p w14:paraId="2949B767" w14:textId="77777777" w:rsidR="00BD4AB0" w:rsidRPr="00BD4AB0" w:rsidRDefault="00BD4AB0" w:rsidP="00BD4AB0">
      <w:pPr>
        <w:spacing w:line="360" w:lineRule="auto"/>
        <w:jc w:val="both"/>
      </w:pPr>
      <w:r w:rsidRPr="00BD4AB0">
        <w:t>6 Определение масштаба. Формы записи масштаба на планах и картах.</w:t>
      </w:r>
    </w:p>
    <w:p w14:paraId="0C0DC1B7" w14:textId="77777777" w:rsidR="00BD4AB0" w:rsidRPr="00BD4AB0" w:rsidRDefault="00BD4AB0" w:rsidP="00BD4AB0">
      <w:pPr>
        <w:spacing w:line="360" w:lineRule="auto"/>
        <w:jc w:val="both"/>
      </w:pPr>
      <w:r w:rsidRPr="00BD4AB0">
        <w:t>7 Методика решения стандартных задач на масштабы.</w:t>
      </w:r>
    </w:p>
    <w:p w14:paraId="06CD2E0D" w14:textId="77777777" w:rsidR="00BD4AB0" w:rsidRPr="00BD4AB0" w:rsidRDefault="00BD4AB0" w:rsidP="00BD4AB0">
      <w:pPr>
        <w:spacing w:line="360" w:lineRule="auto"/>
        <w:jc w:val="both"/>
      </w:pPr>
      <w:r w:rsidRPr="00BD4AB0">
        <w:t>8 Условные знаки, классификация условных знаков.</w:t>
      </w:r>
    </w:p>
    <w:p w14:paraId="086C4E6A" w14:textId="77777777" w:rsidR="00BD4AB0" w:rsidRPr="00BD4AB0" w:rsidRDefault="00BD4AB0" w:rsidP="00BD4AB0">
      <w:pPr>
        <w:spacing w:line="360" w:lineRule="auto"/>
        <w:jc w:val="both"/>
      </w:pPr>
      <w:r w:rsidRPr="00BD4AB0">
        <w:t>9 Основные формы рельефа и их элементы, характерные точки и линии.</w:t>
      </w:r>
    </w:p>
    <w:p w14:paraId="3E08F9FF" w14:textId="77777777" w:rsidR="00BD4AB0" w:rsidRPr="00BD4AB0" w:rsidRDefault="00BD4AB0" w:rsidP="00BD4AB0">
      <w:pPr>
        <w:spacing w:line="360" w:lineRule="auto"/>
        <w:jc w:val="both"/>
      </w:pPr>
      <w:r w:rsidRPr="00BD4AB0">
        <w:t>10 Свойства горизонталей, высота сечения, заложение.</w:t>
      </w:r>
    </w:p>
    <w:p w14:paraId="796B7C08" w14:textId="77777777" w:rsidR="00BD4AB0" w:rsidRPr="00BD4AB0" w:rsidRDefault="00BD4AB0" w:rsidP="00BD4AB0">
      <w:pPr>
        <w:spacing w:line="360" w:lineRule="auto"/>
        <w:jc w:val="both"/>
      </w:pPr>
      <w:r w:rsidRPr="00BD4AB0">
        <w:t>11 Определения высот горизонталей и высот точек. Уклон линии.</w:t>
      </w:r>
    </w:p>
    <w:p w14:paraId="2B823B4A" w14:textId="77777777" w:rsidR="00BD4AB0" w:rsidRPr="00BD4AB0" w:rsidRDefault="00BD4AB0" w:rsidP="00BD4AB0">
      <w:pPr>
        <w:spacing w:line="360" w:lineRule="auto"/>
        <w:jc w:val="both"/>
      </w:pPr>
      <w:r w:rsidRPr="00BD4AB0">
        <w:t>12 Понятие профиля. Методика его построения по линии, заданной на топографической карте.</w:t>
      </w:r>
    </w:p>
    <w:p w14:paraId="3E294D71" w14:textId="77777777" w:rsidR="00BD4AB0" w:rsidRPr="00BD4AB0" w:rsidRDefault="00BD4AB0" w:rsidP="00BD4AB0">
      <w:pPr>
        <w:spacing w:line="360" w:lineRule="auto"/>
        <w:jc w:val="both"/>
      </w:pPr>
      <w:r w:rsidRPr="00BD4AB0">
        <w:t>13 Ориентирование направлений. Истинные и магнитные азимуты, склонение магнитной стрелки. Прямой и обратный азимуты.</w:t>
      </w:r>
    </w:p>
    <w:p w14:paraId="518CAD6F" w14:textId="77777777" w:rsidR="00BD4AB0" w:rsidRPr="00BD4AB0" w:rsidRDefault="00BD4AB0" w:rsidP="00BD4AB0">
      <w:pPr>
        <w:spacing w:line="360" w:lineRule="auto"/>
        <w:jc w:val="both"/>
      </w:pPr>
      <w:r w:rsidRPr="00BD4AB0">
        <w:t>14 Румбы. Формулы связи между румбами и азимутами.</w:t>
      </w:r>
    </w:p>
    <w:p w14:paraId="1CE65CCF" w14:textId="77777777" w:rsidR="00BD4AB0" w:rsidRPr="00BD4AB0" w:rsidRDefault="00BD4AB0" w:rsidP="00BD4AB0">
      <w:pPr>
        <w:spacing w:line="360" w:lineRule="auto"/>
        <w:jc w:val="both"/>
      </w:pPr>
      <w:r w:rsidRPr="00BD4AB0">
        <w:t>15 Понятие дирекционного угла. Сближение меридианов. Формулы перехода от дирекционного угла к азимутам.</w:t>
      </w:r>
    </w:p>
    <w:p w14:paraId="4C8330BD" w14:textId="77777777" w:rsidR="00BD4AB0" w:rsidRPr="00BD4AB0" w:rsidRDefault="00BD4AB0" w:rsidP="00BD4AB0">
      <w:pPr>
        <w:spacing w:line="360" w:lineRule="auto"/>
        <w:jc w:val="both"/>
      </w:pPr>
      <w:r w:rsidRPr="00BD4AB0">
        <w:t>16 Схемы определения по карте дирекционных углов и географических азимутов заданных направлений.</w:t>
      </w:r>
    </w:p>
    <w:p w14:paraId="5FF19DB2" w14:textId="77777777" w:rsidR="00BD4AB0" w:rsidRPr="00BD4AB0" w:rsidRDefault="00BD4AB0" w:rsidP="00BD4AB0">
      <w:pPr>
        <w:spacing w:line="360" w:lineRule="auto"/>
        <w:jc w:val="both"/>
      </w:pPr>
      <w:r w:rsidRPr="00BD4AB0">
        <w:t xml:space="preserve">17 Оцифровка плоских прямоугольных </w:t>
      </w:r>
      <w:proofErr w:type="spellStart"/>
      <w:proofErr w:type="gramStart"/>
      <w:r w:rsidRPr="00BD4AB0">
        <w:t>координат.Схема</w:t>
      </w:r>
      <w:proofErr w:type="spellEnd"/>
      <w:proofErr w:type="gramEnd"/>
      <w:r w:rsidRPr="00BD4AB0">
        <w:t xml:space="preserve"> определения прямоугольных координат заданной точки.</w:t>
      </w:r>
    </w:p>
    <w:p w14:paraId="533BAA1A" w14:textId="77777777" w:rsidR="00BD4AB0" w:rsidRPr="00BD4AB0" w:rsidRDefault="00BD4AB0" w:rsidP="00BD4AB0">
      <w:pPr>
        <w:spacing w:line="360" w:lineRule="auto"/>
        <w:jc w:val="both"/>
      </w:pPr>
      <w:r w:rsidRPr="00BD4AB0">
        <w:t>18 Сущность прямой и обратной геодезических задач. Алгоритм решения задач.</w:t>
      </w:r>
    </w:p>
    <w:p w14:paraId="32F98BA0" w14:textId="77777777" w:rsidR="00BD4AB0" w:rsidRPr="00BD4AB0" w:rsidRDefault="00BD4AB0" w:rsidP="00BD4AB0">
      <w:pPr>
        <w:spacing w:line="360" w:lineRule="auto"/>
        <w:jc w:val="both"/>
      </w:pPr>
      <w:r w:rsidRPr="00BD4AB0">
        <w:t>19 Факторы и условия измерений.</w:t>
      </w:r>
    </w:p>
    <w:p w14:paraId="2A6E4D59" w14:textId="77777777" w:rsidR="00BD4AB0" w:rsidRPr="00BD4AB0" w:rsidRDefault="00BD4AB0" w:rsidP="00BD4AB0">
      <w:pPr>
        <w:spacing w:line="360" w:lineRule="auto"/>
        <w:jc w:val="both"/>
      </w:pPr>
      <w:r w:rsidRPr="00BD4AB0">
        <w:t>20 Виды измерений: непосредственные, косвенные, необходимые, дополнительные, равноточные неравноточные.</w:t>
      </w:r>
    </w:p>
    <w:p w14:paraId="649A091A" w14:textId="77777777" w:rsidR="00BD4AB0" w:rsidRPr="00BD4AB0" w:rsidRDefault="00BD4AB0" w:rsidP="00BD4AB0">
      <w:pPr>
        <w:spacing w:line="360" w:lineRule="auto"/>
        <w:jc w:val="both"/>
      </w:pPr>
      <w:r w:rsidRPr="00BD4AB0">
        <w:lastRenderedPageBreak/>
        <w:t>21 Погрешность результатов измерений.</w:t>
      </w:r>
    </w:p>
    <w:p w14:paraId="045C0603" w14:textId="77777777" w:rsidR="00BD4AB0" w:rsidRPr="00BD4AB0" w:rsidRDefault="00BD4AB0" w:rsidP="00BD4AB0">
      <w:pPr>
        <w:spacing w:line="360" w:lineRule="auto"/>
        <w:jc w:val="both"/>
      </w:pPr>
      <w:r w:rsidRPr="00BD4AB0">
        <w:t>22 Основные методы линейных измерений. Мерный комплект.</w:t>
      </w:r>
    </w:p>
    <w:p w14:paraId="595F5337" w14:textId="77777777" w:rsidR="00BD4AB0" w:rsidRPr="00BD4AB0" w:rsidRDefault="00BD4AB0" w:rsidP="00BD4AB0">
      <w:pPr>
        <w:spacing w:line="360" w:lineRule="auto"/>
        <w:jc w:val="both"/>
      </w:pPr>
      <w:r w:rsidRPr="00BD4AB0">
        <w:t>23 Точность измерений. Учет поправок. Контроль линейных измерений.</w:t>
      </w:r>
    </w:p>
    <w:p w14:paraId="390852AD" w14:textId="77777777" w:rsidR="00BD4AB0" w:rsidRPr="00BD4AB0" w:rsidRDefault="00BD4AB0" w:rsidP="00BD4AB0">
      <w:pPr>
        <w:spacing w:line="360" w:lineRule="auto"/>
        <w:jc w:val="both"/>
      </w:pPr>
      <w:r w:rsidRPr="00BD4AB0">
        <w:t>24 Угловые измерения</w:t>
      </w:r>
    </w:p>
    <w:p w14:paraId="0F588DB1" w14:textId="77777777" w:rsidR="00BD4AB0" w:rsidRPr="00BD4AB0" w:rsidRDefault="00BD4AB0" w:rsidP="00BD4AB0">
      <w:pPr>
        <w:spacing w:line="360" w:lineRule="auto"/>
        <w:jc w:val="both"/>
      </w:pPr>
      <w:r w:rsidRPr="00BD4AB0">
        <w:t>25 Принцип измерения горизонтального угла.</w:t>
      </w:r>
    </w:p>
    <w:p w14:paraId="534086C8" w14:textId="77777777" w:rsidR="00BD4AB0" w:rsidRPr="00BD4AB0" w:rsidRDefault="00BD4AB0" w:rsidP="00BD4AB0">
      <w:pPr>
        <w:spacing w:line="360" w:lineRule="auto"/>
        <w:jc w:val="both"/>
      </w:pPr>
      <w:r w:rsidRPr="00BD4AB0">
        <w:t>26 Основные части и оси угломерного прибора.</w:t>
      </w:r>
    </w:p>
    <w:p w14:paraId="6D7F8B6F" w14:textId="77777777" w:rsidR="00BD4AB0" w:rsidRPr="00BD4AB0" w:rsidRDefault="00BD4AB0" w:rsidP="00BD4AB0">
      <w:pPr>
        <w:spacing w:line="360" w:lineRule="auto"/>
        <w:jc w:val="both"/>
      </w:pPr>
      <w:r w:rsidRPr="00BD4AB0">
        <w:t>27 Устройство теодолита: характеристика кругов, основных винтов и деталей.</w:t>
      </w:r>
    </w:p>
    <w:p w14:paraId="511506ED" w14:textId="77777777" w:rsidR="00BD4AB0" w:rsidRPr="00BD4AB0" w:rsidRDefault="00BD4AB0" w:rsidP="00BD4AB0">
      <w:pPr>
        <w:spacing w:line="360" w:lineRule="auto"/>
        <w:jc w:val="both"/>
      </w:pPr>
      <w:r w:rsidRPr="00BD4AB0">
        <w:t>28 Назначение и устройство уровней; ось уровня, цена деления уровня.</w:t>
      </w:r>
    </w:p>
    <w:p w14:paraId="2EB797A0" w14:textId="77777777" w:rsidR="00BD4AB0" w:rsidRPr="00BD4AB0" w:rsidRDefault="00BD4AB0" w:rsidP="00BD4AB0">
      <w:pPr>
        <w:spacing w:line="360" w:lineRule="auto"/>
        <w:jc w:val="both"/>
      </w:pPr>
      <w:r w:rsidRPr="00BD4AB0">
        <w:t>29 Зрительная труба, сетка нитей. Характеристика отсчетного приспособления.</w:t>
      </w:r>
    </w:p>
    <w:p w14:paraId="5440B3AF" w14:textId="77777777" w:rsidR="00BD4AB0" w:rsidRPr="00BD4AB0" w:rsidRDefault="00BD4AB0" w:rsidP="00BD4AB0">
      <w:pPr>
        <w:spacing w:line="360" w:lineRule="auto"/>
        <w:jc w:val="both"/>
      </w:pPr>
      <w:r w:rsidRPr="00BD4AB0">
        <w:t>30 Принадлежности теодолитного комплекта. Правила обращения с теодолитом.</w:t>
      </w:r>
    </w:p>
    <w:p w14:paraId="513A2341" w14:textId="77777777" w:rsidR="00BD4AB0" w:rsidRPr="00BD4AB0" w:rsidRDefault="00BD4AB0" w:rsidP="00BD4AB0">
      <w:pPr>
        <w:spacing w:line="360" w:lineRule="auto"/>
        <w:jc w:val="both"/>
      </w:pPr>
      <w:r w:rsidRPr="00BD4AB0">
        <w:t>31 Поверки и юстировки теодолита.</w:t>
      </w:r>
    </w:p>
    <w:p w14:paraId="3E6756EB" w14:textId="77777777" w:rsidR="00BD4AB0" w:rsidRPr="00BD4AB0" w:rsidRDefault="00BD4AB0" w:rsidP="00BD4AB0">
      <w:pPr>
        <w:spacing w:line="360" w:lineRule="auto"/>
        <w:jc w:val="both"/>
      </w:pPr>
      <w:r w:rsidRPr="00BD4AB0">
        <w:t>32 Технология измерения горизонтальных углов.</w:t>
      </w:r>
    </w:p>
    <w:p w14:paraId="1D7E5B33" w14:textId="77777777" w:rsidR="00BD4AB0" w:rsidRPr="00BD4AB0" w:rsidRDefault="00BD4AB0" w:rsidP="00BD4AB0">
      <w:pPr>
        <w:spacing w:line="360" w:lineRule="auto"/>
        <w:jc w:val="both"/>
      </w:pPr>
      <w:r w:rsidRPr="00BD4AB0">
        <w:t>33 Факторы, влияющие на точность измерения горизонтальных углов.</w:t>
      </w:r>
    </w:p>
    <w:p w14:paraId="137D879A" w14:textId="77777777" w:rsidR="00BD4AB0" w:rsidRPr="00BD4AB0" w:rsidRDefault="00BD4AB0" w:rsidP="00BD4AB0">
      <w:pPr>
        <w:spacing w:line="360" w:lineRule="auto"/>
        <w:jc w:val="both"/>
      </w:pPr>
      <w:r w:rsidRPr="00BD4AB0">
        <w:t>34 Технология измерения вертикальных углов. Устройство нитяного дальномера.</w:t>
      </w:r>
    </w:p>
    <w:p w14:paraId="51C7CAC7" w14:textId="77777777" w:rsidR="00BD4AB0" w:rsidRPr="00BD4AB0" w:rsidRDefault="00BD4AB0" w:rsidP="00BD4AB0">
      <w:pPr>
        <w:spacing w:line="360" w:lineRule="auto"/>
        <w:jc w:val="both"/>
      </w:pPr>
      <w:r w:rsidRPr="00BD4AB0">
        <w:t>35 Принципы и способы геометрического нивелирования.</w:t>
      </w:r>
    </w:p>
    <w:p w14:paraId="78BB1818" w14:textId="77777777" w:rsidR="00BD4AB0" w:rsidRPr="00BD4AB0" w:rsidRDefault="00BD4AB0" w:rsidP="00BD4AB0">
      <w:pPr>
        <w:spacing w:line="360" w:lineRule="auto"/>
        <w:jc w:val="both"/>
      </w:pPr>
      <w:r w:rsidRPr="00BD4AB0">
        <w:t>36 Устройство нивелира с уровнем при трубе. Нивелирный комплект.</w:t>
      </w:r>
    </w:p>
    <w:p w14:paraId="3C984ED3" w14:textId="77777777" w:rsidR="00BD4AB0" w:rsidRPr="00BD4AB0" w:rsidRDefault="00BD4AB0" w:rsidP="00BD4AB0">
      <w:pPr>
        <w:spacing w:line="360" w:lineRule="auto"/>
        <w:jc w:val="both"/>
      </w:pPr>
      <w:r w:rsidRPr="00BD4AB0">
        <w:t>37 Устройство нивелира с компенсатором. Поверки нивелиров.</w:t>
      </w:r>
    </w:p>
    <w:p w14:paraId="3A14C31A" w14:textId="77777777" w:rsidR="00BD4AB0" w:rsidRPr="00BD4AB0" w:rsidRDefault="00BD4AB0" w:rsidP="00BD4AB0">
      <w:pPr>
        <w:spacing w:line="360" w:lineRule="auto"/>
        <w:jc w:val="both"/>
      </w:pPr>
      <w:r w:rsidRPr="00BD4AB0">
        <w:t>38 Порядок работы по определению превышений на станции.</w:t>
      </w:r>
    </w:p>
    <w:p w14:paraId="498D9D1A" w14:textId="77777777" w:rsidR="00BD4AB0" w:rsidRPr="00BD4AB0" w:rsidRDefault="00BD4AB0" w:rsidP="00BD4AB0">
      <w:pPr>
        <w:spacing w:line="360" w:lineRule="auto"/>
        <w:jc w:val="both"/>
      </w:pPr>
      <w:r w:rsidRPr="00BD4AB0">
        <w:t xml:space="preserve">39 Технология полевых работ по </w:t>
      </w:r>
      <w:proofErr w:type="spellStart"/>
      <w:r w:rsidRPr="00BD4AB0">
        <w:t>проложению</w:t>
      </w:r>
      <w:proofErr w:type="spellEnd"/>
      <w:r w:rsidRPr="00BD4AB0">
        <w:t xml:space="preserve"> хода технического нивелирования;</w:t>
      </w:r>
    </w:p>
    <w:p w14:paraId="58D0D46C" w14:textId="77777777" w:rsidR="00BD4AB0" w:rsidRPr="00BD4AB0" w:rsidRDefault="00BD4AB0" w:rsidP="00BD4AB0">
      <w:pPr>
        <w:spacing w:line="360" w:lineRule="auto"/>
        <w:jc w:val="both"/>
      </w:pPr>
      <w:r w:rsidRPr="00BD4AB0">
        <w:t>40 Вычислительная обработка результатов нивелирования.</w:t>
      </w:r>
    </w:p>
    <w:p w14:paraId="5E72153D" w14:textId="77777777" w:rsidR="00BD4AB0" w:rsidRPr="00BD4AB0" w:rsidRDefault="00BD4AB0" w:rsidP="00BD4AB0">
      <w:pPr>
        <w:spacing w:line="360" w:lineRule="auto"/>
        <w:jc w:val="both"/>
      </w:pPr>
      <w:r w:rsidRPr="00BD4AB0">
        <w:t>41 Назначение и виды геодезических съемок.</w:t>
      </w:r>
    </w:p>
    <w:p w14:paraId="59A5B57A" w14:textId="77777777" w:rsidR="00BD4AB0" w:rsidRPr="00BD4AB0" w:rsidRDefault="00BD4AB0" w:rsidP="00BD4AB0">
      <w:pPr>
        <w:spacing w:line="360" w:lineRule="auto"/>
        <w:jc w:val="both"/>
      </w:pPr>
      <w:r w:rsidRPr="00BD4AB0">
        <w:t>42 Основные сведения о государственных плановых и высотных геодезических сетях.</w:t>
      </w:r>
    </w:p>
    <w:p w14:paraId="452FEDE0" w14:textId="77777777" w:rsidR="00BD4AB0" w:rsidRPr="00BD4AB0" w:rsidRDefault="00BD4AB0" w:rsidP="00BD4AB0">
      <w:pPr>
        <w:spacing w:line="360" w:lineRule="auto"/>
        <w:jc w:val="both"/>
      </w:pPr>
      <w:r w:rsidRPr="00BD4AB0">
        <w:t>43 Теодолитный ход как простейший метод построения опоры (сети).</w:t>
      </w:r>
    </w:p>
    <w:p w14:paraId="5AC57B12" w14:textId="77777777" w:rsidR="00BD4AB0" w:rsidRPr="00BD4AB0" w:rsidRDefault="00BD4AB0" w:rsidP="00BD4AB0">
      <w:pPr>
        <w:spacing w:line="360" w:lineRule="auto"/>
        <w:jc w:val="both"/>
      </w:pPr>
      <w:r w:rsidRPr="00BD4AB0">
        <w:t>44 Замкнутый и разомкнутый виды теодолитных ходов.</w:t>
      </w:r>
    </w:p>
    <w:p w14:paraId="650F536E" w14:textId="77777777" w:rsidR="00BD4AB0" w:rsidRPr="00BD4AB0" w:rsidRDefault="00BD4AB0" w:rsidP="00BD4AB0">
      <w:pPr>
        <w:spacing w:line="360" w:lineRule="auto"/>
        <w:jc w:val="both"/>
      </w:pPr>
      <w:r w:rsidRPr="00BD4AB0">
        <w:t xml:space="preserve">45 Состав полевых работ по </w:t>
      </w:r>
      <w:proofErr w:type="spellStart"/>
      <w:r w:rsidRPr="00BD4AB0">
        <w:t>проложению</w:t>
      </w:r>
      <w:proofErr w:type="spellEnd"/>
      <w:r w:rsidRPr="00BD4AB0">
        <w:t xml:space="preserve"> теодолитного хода</w:t>
      </w:r>
    </w:p>
    <w:p w14:paraId="18008066" w14:textId="77777777" w:rsidR="00BD4AB0" w:rsidRPr="00BD4AB0" w:rsidRDefault="00BD4AB0" w:rsidP="00BD4AB0">
      <w:pPr>
        <w:spacing w:line="360" w:lineRule="auto"/>
        <w:jc w:val="both"/>
      </w:pPr>
      <w:r w:rsidRPr="00BD4AB0">
        <w:t>46 Полевой контроль. Обработка журнала полевых измерений.</w:t>
      </w:r>
    </w:p>
    <w:p w14:paraId="664A8FEF" w14:textId="77777777" w:rsidR="00BD4AB0" w:rsidRPr="00BD4AB0" w:rsidRDefault="00BD4AB0" w:rsidP="00BD4AB0">
      <w:pPr>
        <w:spacing w:line="360" w:lineRule="auto"/>
        <w:jc w:val="both"/>
      </w:pPr>
      <w:r w:rsidRPr="00BD4AB0">
        <w:t>47 Состав камеральных работ обработки измерений теодолитного хода</w:t>
      </w:r>
    </w:p>
    <w:p w14:paraId="5580BD95" w14:textId="77777777" w:rsidR="00BD4AB0" w:rsidRPr="00BD4AB0" w:rsidRDefault="00BD4AB0" w:rsidP="00BD4AB0">
      <w:pPr>
        <w:spacing w:line="360" w:lineRule="auto"/>
        <w:jc w:val="both"/>
      </w:pPr>
      <w:r w:rsidRPr="00BD4AB0">
        <w:t>48 Нанесение точек теодолитного хода на план.</w:t>
      </w:r>
    </w:p>
    <w:p w14:paraId="46F5DD56" w14:textId="77777777" w:rsidR="00BD4AB0" w:rsidRPr="00BD4AB0" w:rsidRDefault="00BD4AB0" w:rsidP="00BD4AB0">
      <w:pPr>
        <w:spacing w:line="360" w:lineRule="auto"/>
        <w:jc w:val="both"/>
      </w:pPr>
      <w:r w:rsidRPr="00BD4AB0">
        <w:t>49 Сущность и приборы, применяемые при тахеометрической съемке. Формулы тригонометрического нивелирования.</w:t>
      </w:r>
    </w:p>
    <w:p w14:paraId="61390EC5" w14:textId="77777777" w:rsidR="00BD4AB0" w:rsidRPr="00BD4AB0" w:rsidRDefault="00BD4AB0" w:rsidP="00BD4AB0">
      <w:pPr>
        <w:spacing w:line="360" w:lineRule="auto"/>
        <w:jc w:val="both"/>
      </w:pPr>
      <w:r w:rsidRPr="00BD4AB0">
        <w:t>50 Объекты и методы съемки контуров ситуации, методика составления абриса.</w:t>
      </w:r>
    </w:p>
    <w:p w14:paraId="64F8964C" w14:textId="77777777" w:rsidR="00BD4AB0" w:rsidRPr="00BD4AB0" w:rsidRDefault="00BD4AB0" w:rsidP="00BD4AB0">
      <w:pPr>
        <w:spacing w:line="360" w:lineRule="auto"/>
        <w:jc w:val="both"/>
      </w:pPr>
      <w:r w:rsidRPr="00BD4AB0">
        <w:t>51 Последовательность полевых работ, камеральных работ тахеометрической съемки, порядок составления плана по результатам съемки.</w:t>
      </w:r>
    </w:p>
    <w:p w14:paraId="2FAACFAE" w14:textId="77777777" w:rsidR="00BD4AB0" w:rsidRPr="00BD4AB0" w:rsidRDefault="00BD4AB0" w:rsidP="00BD4AB0">
      <w:pPr>
        <w:spacing w:line="360" w:lineRule="auto"/>
        <w:jc w:val="both"/>
      </w:pPr>
      <w:r w:rsidRPr="00BD4AB0">
        <w:t>52 Нивелирование поверхности для проектирования.</w:t>
      </w:r>
    </w:p>
    <w:p w14:paraId="46EE1988" w14:textId="77777777" w:rsidR="00BD4AB0" w:rsidRPr="00BD4AB0" w:rsidRDefault="00BD4AB0" w:rsidP="00BD4AB0">
      <w:pPr>
        <w:spacing w:line="360" w:lineRule="auto"/>
        <w:jc w:val="both"/>
      </w:pPr>
      <w:r w:rsidRPr="00BD4AB0">
        <w:t>53 Технология полевых работ при нивелировании поверхности по квадратам.</w:t>
      </w:r>
    </w:p>
    <w:p w14:paraId="37564FA6" w14:textId="77777777" w:rsidR="00BD4AB0" w:rsidRPr="00BD4AB0" w:rsidRDefault="00BD4AB0" w:rsidP="00BD4AB0">
      <w:pPr>
        <w:spacing w:line="360" w:lineRule="auto"/>
        <w:jc w:val="both"/>
      </w:pPr>
      <w:r w:rsidRPr="00BD4AB0">
        <w:t>54 Нивелирование вершин квадратов. Контроль нивелирования.</w:t>
      </w:r>
    </w:p>
    <w:p w14:paraId="053A5399" w14:textId="77777777" w:rsidR="00BD4AB0" w:rsidRPr="00BD4AB0" w:rsidRDefault="00BD4AB0" w:rsidP="00BD4AB0">
      <w:pPr>
        <w:spacing w:line="360" w:lineRule="auto"/>
        <w:jc w:val="both"/>
      </w:pPr>
      <w:r w:rsidRPr="00BD4AB0">
        <w:lastRenderedPageBreak/>
        <w:t>55 Состав камеральных работ. Вычислительная обработка полевой схемы.</w:t>
      </w:r>
    </w:p>
    <w:p w14:paraId="29A5C237" w14:textId="77777777" w:rsidR="00BD4AB0" w:rsidRPr="00BD4AB0" w:rsidRDefault="00BD4AB0" w:rsidP="00BD4AB0">
      <w:pPr>
        <w:spacing w:line="360" w:lineRule="auto"/>
        <w:jc w:val="both"/>
      </w:pPr>
      <w:r w:rsidRPr="00BD4AB0">
        <w:t>56 Составление плана. Интерполирование горизонталей и рисовка рельефа.</w:t>
      </w:r>
    </w:p>
    <w:p w14:paraId="57188335" w14:textId="77777777" w:rsidR="00BD4AB0" w:rsidRPr="00BD4AB0" w:rsidRDefault="00BD4AB0" w:rsidP="00BD4AB0">
      <w:pPr>
        <w:spacing w:line="360" w:lineRule="auto"/>
        <w:jc w:val="both"/>
      </w:pPr>
      <w:r w:rsidRPr="00BD4AB0">
        <w:t>57 Методика выполнения расчетов по проектированию горизонтальной (наклонной) площадки. Алгоритм вычисления.</w:t>
      </w:r>
    </w:p>
    <w:p w14:paraId="626E702D" w14:textId="77777777" w:rsidR="00BD4AB0" w:rsidRPr="00BD4AB0" w:rsidRDefault="00BD4AB0" w:rsidP="00BD4AB0">
      <w:pPr>
        <w:spacing w:line="360" w:lineRule="auto"/>
        <w:jc w:val="both"/>
      </w:pPr>
      <w:r w:rsidRPr="00BD4AB0">
        <w:t>58 Картограмма земляных работ. Вычисление рабочих высот, определение точек нулевых работ. Составление ведомости вычисления объемов земляных работ.</w:t>
      </w:r>
    </w:p>
    <w:p w14:paraId="41D26C14" w14:textId="77777777" w:rsidR="00BD4AB0" w:rsidRPr="00BD4AB0" w:rsidRDefault="00BD4AB0" w:rsidP="00BD4AB0">
      <w:pPr>
        <w:spacing w:line="360" w:lineRule="auto"/>
        <w:jc w:val="both"/>
      </w:pPr>
      <w:r w:rsidRPr="00BD4AB0">
        <w:t>59 Технические требования СНиП по полевому трассированию сооружений линейного типа.</w:t>
      </w:r>
    </w:p>
    <w:p w14:paraId="40890D2A" w14:textId="77777777" w:rsidR="00BD4AB0" w:rsidRPr="00BD4AB0" w:rsidRDefault="00BD4AB0" w:rsidP="00BD4AB0">
      <w:pPr>
        <w:spacing w:line="360" w:lineRule="auto"/>
        <w:jc w:val="both"/>
      </w:pPr>
      <w:r w:rsidRPr="00BD4AB0">
        <w:t>60 Порядок работ по разбивке пикетажа и поперечников. Ведение пикетажного журнала. Плюсовые точки.</w:t>
      </w:r>
    </w:p>
    <w:p w14:paraId="64CACC30" w14:textId="77777777" w:rsidR="00BD4AB0" w:rsidRPr="00BD4AB0" w:rsidRDefault="00BD4AB0" w:rsidP="00BD4AB0">
      <w:pPr>
        <w:spacing w:line="360" w:lineRule="auto"/>
        <w:jc w:val="both"/>
      </w:pPr>
      <w:r w:rsidRPr="00BD4AB0">
        <w:t>61 Круговая кривая: основные элементы круговой кривой, главные точки круговой кривой.</w:t>
      </w:r>
    </w:p>
    <w:p w14:paraId="530835A9" w14:textId="77777777" w:rsidR="00BD4AB0" w:rsidRPr="00BD4AB0" w:rsidRDefault="00BD4AB0" w:rsidP="00BD4AB0">
      <w:pPr>
        <w:spacing w:line="360" w:lineRule="auto"/>
        <w:jc w:val="both"/>
      </w:pPr>
      <w:r w:rsidRPr="00BD4AB0">
        <w:t>62 Расчет пикетажных обозначений главных точек круговой кривой.</w:t>
      </w:r>
    </w:p>
    <w:p w14:paraId="7CFF87A1" w14:textId="77777777" w:rsidR="00BD4AB0" w:rsidRPr="00BD4AB0" w:rsidRDefault="00BD4AB0" w:rsidP="00BD4AB0">
      <w:pPr>
        <w:spacing w:line="360" w:lineRule="auto"/>
        <w:jc w:val="both"/>
      </w:pPr>
      <w:r w:rsidRPr="00BD4AB0">
        <w:t>63 Расчет, разбивка и закрепление основных элементов кривых на трассе. Вынос пикетов на кривую.</w:t>
      </w:r>
    </w:p>
    <w:p w14:paraId="720339A0" w14:textId="77777777" w:rsidR="00BD4AB0" w:rsidRPr="00BD4AB0" w:rsidRDefault="00BD4AB0" w:rsidP="00BD4AB0">
      <w:pPr>
        <w:spacing w:line="360" w:lineRule="auto"/>
        <w:jc w:val="both"/>
      </w:pPr>
      <w:r w:rsidRPr="00BD4AB0">
        <w:t>64 Порядок работ по нивелированию трассы.</w:t>
      </w:r>
    </w:p>
    <w:p w14:paraId="00C69EFF" w14:textId="77777777" w:rsidR="00BD4AB0" w:rsidRPr="00BD4AB0" w:rsidRDefault="00BD4AB0" w:rsidP="00BD4AB0">
      <w:pPr>
        <w:spacing w:line="360" w:lineRule="auto"/>
        <w:jc w:val="both"/>
      </w:pPr>
      <w:r w:rsidRPr="00BD4AB0">
        <w:t>65 Обработка результатов нивелирования: порядок вычисления высот связующих точек, плюсовых точек и поперечников.</w:t>
      </w:r>
    </w:p>
    <w:p w14:paraId="5ECE5774" w14:textId="77777777" w:rsidR="00BD4AB0" w:rsidRPr="00BD4AB0" w:rsidRDefault="00BD4AB0" w:rsidP="00BD4AB0">
      <w:pPr>
        <w:spacing w:line="360" w:lineRule="auto"/>
        <w:jc w:val="both"/>
      </w:pPr>
      <w:r w:rsidRPr="00BD4AB0">
        <w:t>67 Технические требования СНиП. Порядок работы по составлению продольного профиля трассы и поперечников: сетка профиля, масштабы, выбор линии условного</w:t>
      </w:r>
    </w:p>
    <w:p w14:paraId="2CFDED89" w14:textId="77777777" w:rsidR="00BD4AB0" w:rsidRPr="00BD4AB0" w:rsidRDefault="00BD4AB0" w:rsidP="00BD4AB0">
      <w:pPr>
        <w:spacing w:line="360" w:lineRule="auto"/>
        <w:jc w:val="both"/>
      </w:pPr>
      <w:r w:rsidRPr="00BD4AB0">
        <w:t>горизонта, заполнение граф сетки профиля, откладывание высот (ординат) точек профиля, оформление профиля.</w:t>
      </w:r>
    </w:p>
    <w:p w14:paraId="248E7165" w14:textId="77777777" w:rsidR="00BD4AB0" w:rsidRPr="00BD4AB0" w:rsidRDefault="00BD4AB0" w:rsidP="00BD4AB0">
      <w:pPr>
        <w:spacing w:line="360" w:lineRule="auto"/>
        <w:jc w:val="both"/>
      </w:pPr>
      <w:r w:rsidRPr="00BD4AB0">
        <w:t>68 Расчеты и нанесение проектной линии: вычисление рабочих отметок; точки нулевых работ и расчет расстояний, необходимых для их выноса в натуру.</w:t>
      </w:r>
    </w:p>
    <w:p w14:paraId="07A0F441" w14:textId="77777777" w:rsidR="00BD4AB0" w:rsidRPr="00BD4AB0" w:rsidRDefault="00BD4AB0" w:rsidP="00BD4AB0">
      <w:pPr>
        <w:spacing w:line="360" w:lineRule="auto"/>
        <w:jc w:val="both"/>
      </w:pPr>
      <w:r w:rsidRPr="00BD4AB0">
        <w:t>69 Формулировка задачи по выносу проектных элементов в натуру как задачи, по- сути обратной задаче определения координат точек местности.</w:t>
      </w:r>
    </w:p>
    <w:p w14:paraId="44C71CCF" w14:textId="77777777" w:rsidR="00BD4AB0" w:rsidRPr="00BD4AB0" w:rsidRDefault="00BD4AB0" w:rsidP="00BD4AB0">
      <w:pPr>
        <w:spacing w:line="360" w:lineRule="auto"/>
        <w:jc w:val="both"/>
      </w:pPr>
      <w:r w:rsidRPr="00BD4AB0">
        <w:t>70 Плановая и высотная разбивочные сети на строительной площадке.</w:t>
      </w:r>
    </w:p>
    <w:p w14:paraId="25A8F7B5" w14:textId="77777777" w:rsidR="00BD4AB0" w:rsidRPr="00BD4AB0" w:rsidRDefault="00BD4AB0" w:rsidP="00BD4AB0">
      <w:pPr>
        <w:spacing w:line="360" w:lineRule="auto"/>
        <w:jc w:val="both"/>
      </w:pPr>
      <w:r w:rsidRPr="00BD4AB0">
        <w:t>71 Техническая документация по выносу проекта в натуру.</w:t>
      </w:r>
    </w:p>
    <w:p w14:paraId="5E33B1AB" w14:textId="77777777" w:rsidR="00BD4AB0" w:rsidRPr="00BD4AB0" w:rsidRDefault="00BD4AB0" w:rsidP="00BD4AB0">
      <w:pPr>
        <w:spacing w:line="360" w:lineRule="auto"/>
        <w:jc w:val="both"/>
      </w:pPr>
      <w:r w:rsidRPr="00BD4AB0">
        <w:t>72 Элементы геодезических построений на строительной площадке. Построение осевых точек, линейных отрезков заданной проектной длины, заданного уклона, горизонтальных углов, заданной проектной величины точек с заданными высотами.</w:t>
      </w:r>
    </w:p>
    <w:p w14:paraId="0033E1F0" w14:textId="77777777" w:rsidR="00BD4AB0" w:rsidRPr="00BD4AB0" w:rsidRDefault="00BD4AB0" w:rsidP="00BD4AB0">
      <w:pPr>
        <w:spacing w:line="360" w:lineRule="auto"/>
        <w:jc w:val="both"/>
      </w:pPr>
      <w:r w:rsidRPr="00BD4AB0">
        <w:t>73 Способы построения на местности проектных точек.</w:t>
      </w:r>
    </w:p>
    <w:p w14:paraId="616F6E7B" w14:textId="77777777" w:rsidR="00BD4AB0" w:rsidRPr="00BD4AB0" w:rsidRDefault="00BD4AB0" w:rsidP="00BD4AB0">
      <w:pPr>
        <w:spacing w:line="360" w:lineRule="auto"/>
        <w:jc w:val="both"/>
      </w:pPr>
      <w:r w:rsidRPr="00BD4AB0">
        <w:t>74 Геодезическая подготовка для переноса проекта в натуру. Методика получения данных, необходимых для выноса в натуру, составление разбивочного чертежа. Полевые работы. Контроль выполнения разбивочных работ.</w:t>
      </w:r>
    </w:p>
    <w:p w14:paraId="0AEE4AAB" w14:textId="77777777" w:rsidR="00BD4AB0" w:rsidRPr="00BD4AB0" w:rsidRDefault="00BD4AB0" w:rsidP="00BD4AB0">
      <w:pPr>
        <w:spacing w:line="360" w:lineRule="auto"/>
        <w:jc w:val="both"/>
      </w:pPr>
      <w:r w:rsidRPr="00BD4AB0">
        <w:t>75 Методика проверки прямолинейности поверхностей.</w:t>
      </w:r>
    </w:p>
    <w:p w14:paraId="72B325C9" w14:textId="77777777" w:rsidR="00BD4AB0" w:rsidRPr="00BD4AB0" w:rsidRDefault="00BD4AB0" w:rsidP="00BD4AB0">
      <w:pPr>
        <w:spacing w:line="360" w:lineRule="auto"/>
        <w:jc w:val="both"/>
      </w:pPr>
      <w:r w:rsidRPr="00BD4AB0">
        <w:lastRenderedPageBreak/>
        <w:t>76 Определение высот труднодоступных точек различных сооружений и конструктивных элементов.</w:t>
      </w:r>
    </w:p>
    <w:p w14:paraId="5DBD7B8A" w14:textId="77777777" w:rsidR="00BD4AB0" w:rsidRPr="00BD4AB0" w:rsidRDefault="00BD4AB0" w:rsidP="00BD4AB0">
      <w:pPr>
        <w:spacing w:line="360" w:lineRule="auto"/>
        <w:jc w:val="both"/>
      </w:pPr>
      <w:r w:rsidRPr="00BD4AB0">
        <w:t>77 Контроль установки конструктивных элементов в вертикальной плоскости.</w:t>
      </w:r>
    </w:p>
    <w:p w14:paraId="49395026" w14:textId="77777777" w:rsidR="00BD4AB0" w:rsidRPr="00BD4AB0" w:rsidRDefault="00BD4AB0" w:rsidP="00BD4AB0">
      <w:pPr>
        <w:spacing w:line="360" w:lineRule="auto"/>
        <w:jc w:val="both"/>
      </w:pPr>
      <w:r w:rsidRPr="00BD4AB0">
        <w:t>78 Простейшие методы проверки вертикальности: использование отвеса, теодолита.</w:t>
      </w:r>
    </w:p>
    <w:p w14:paraId="36C494AD" w14:textId="46A21A98" w:rsidR="00BD4AB0" w:rsidRPr="00BD4AB0" w:rsidRDefault="00BD4AB0" w:rsidP="00BD4AB0">
      <w:pPr>
        <w:spacing w:line="360" w:lineRule="auto"/>
        <w:jc w:val="both"/>
      </w:pPr>
      <w:r w:rsidRPr="00BD4AB0">
        <w:t>79 Боковое нивелирование.</w:t>
      </w:r>
    </w:p>
    <w:p w14:paraId="2E8886A4" w14:textId="77777777" w:rsidR="00BD4AB0" w:rsidRDefault="00BD4AB0" w:rsidP="00BD4AB0">
      <w:pPr>
        <w:spacing w:line="360" w:lineRule="auto"/>
      </w:pPr>
    </w:p>
    <w:p w14:paraId="3848BC79" w14:textId="7D5FECE8" w:rsidR="00821BD0" w:rsidRPr="00821BD0" w:rsidRDefault="00821BD0" w:rsidP="00E77D7D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76B5C41"/>
    <w:multiLevelType w:val="hybridMultilevel"/>
    <w:tmpl w:val="F3047962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32870"/>
    <w:multiLevelType w:val="hybridMultilevel"/>
    <w:tmpl w:val="5890FF08"/>
    <w:lvl w:ilvl="0" w:tplc="E85E17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64B28"/>
    <w:rsid w:val="003B49F6"/>
    <w:rsid w:val="00570DE0"/>
    <w:rsid w:val="006C0DBE"/>
    <w:rsid w:val="007C31AD"/>
    <w:rsid w:val="00821BD0"/>
    <w:rsid w:val="00A035FB"/>
    <w:rsid w:val="00B26598"/>
    <w:rsid w:val="00BA60C9"/>
    <w:rsid w:val="00BD4AB0"/>
    <w:rsid w:val="00DB31E7"/>
    <w:rsid w:val="00E77D7D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77D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77D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2022-08-02T10:31:00Z</dcterms:modified>
</cp:coreProperties>
</file>